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D702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460B1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6E3A" w:rsidRDefault="00EB2879" w:rsidP="00A460B1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460B1" w:rsidRPr="002F2D10">
        <w:rPr>
          <w:rFonts w:ascii="Times New Roman" w:hAnsi="Times New Roman"/>
          <w:sz w:val="28"/>
          <w:szCs w:val="26"/>
          <w:lang w:val="uk-UA"/>
        </w:rPr>
        <w:t xml:space="preserve">затвердження складу комісії з питань </w:t>
      </w:r>
    </w:p>
    <w:p w:rsidR="00CF6E3A" w:rsidRDefault="00A460B1" w:rsidP="00A460B1">
      <w:pPr>
        <w:spacing w:after="0" w:line="240" w:lineRule="auto"/>
        <w:rPr>
          <w:rFonts w:ascii="Times New Roman" w:hAnsi="Times New Roman"/>
          <w:sz w:val="28"/>
          <w:szCs w:val="26"/>
          <w:lang w:val="uk-UA"/>
        </w:rPr>
      </w:pPr>
      <w:r w:rsidRPr="002F2D10">
        <w:rPr>
          <w:rFonts w:ascii="Times New Roman" w:hAnsi="Times New Roman"/>
          <w:sz w:val="28"/>
          <w:szCs w:val="26"/>
          <w:lang w:val="uk-UA"/>
        </w:rPr>
        <w:t xml:space="preserve">академічної доброчесності Херсонського </w:t>
      </w:r>
    </w:p>
    <w:p w:rsidR="004A3741" w:rsidRPr="00F42CFC" w:rsidRDefault="00A460B1" w:rsidP="00A460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6"/>
          <w:lang w:val="uk-UA"/>
        </w:rPr>
        <w:t>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60B1" w:rsidRPr="002F2D10" w:rsidRDefault="006D4106" w:rsidP="00A460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A460B1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проректора з наукової роботи </w:t>
      </w:r>
      <w:proofErr w:type="spellStart"/>
      <w:r w:rsidR="00A460B1">
        <w:rPr>
          <w:rFonts w:ascii="Times New Roman" w:hAnsi="Times New Roman"/>
          <w:color w:val="000000" w:themeColor="text1"/>
          <w:sz w:val="28"/>
          <w:szCs w:val="26"/>
          <w:lang w:val="uk-UA"/>
        </w:rPr>
        <w:t>Омельчука</w:t>
      </w:r>
      <w:proofErr w:type="spellEnd"/>
      <w:r w:rsidR="00A460B1">
        <w:rPr>
          <w:rFonts w:ascii="Times New Roman" w:hAnsi="Times New Roman"/>
          <w:color w:val="000000" w:themeColor="text1"/>
          <w:sz w:val="28"/>
          <w:szCs w:val="26"/>
          <w:lang w:val="uk-UA"/>
        </w:rPr>
        <w:t xml:space="preserve"> С.А.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60B1">
        <w:rPr>
          <w:rFonts w:ascii="Times New Roman" w:hAnsi="Times New Roman"/>
          <w:sz w:val="28"/>
          <w:szCs w:val="28"/>
          <w:lang w:val="uk-UA"/>
        </w:rPr>
        <w:t xml:space="preserve">про те, </w:t>
      </w:r>
      <w:r w:rsidR="00A460B1" w:rsidRPr="002F2D10">
        <w:rPr>
          <w:rFonts w:ascii="Times New Roman" w:hAnsi="Times New Roman"/>
          <w:sz w:val="28"/>
          <w:szCs w:val="26"/>
          <w:lang w:val="uk-UA"/>
        </w:rPr>
        <w:t xml:space="preserve">що </w:t>
      </w:r>
      <w:r w:rsidR="00A460B1" w:rsidRPr="002F2D10">
        <w:rPr>
          <w:rFonts w:ascii="Times New Roman" w:hAnsi="Times New Roman"/>
          <w:sz w:val="28"/>
          <w:szCs w:val="28"/>
          <w:lang w:val="uk-UA"/>
        </w:rPr>
        <w:t>відповідно до Положення про Комісію з питань академічної доброчесності Херсонського державного університету, затвердженого наказом від 02.02.2018 № 77-Д «Про введення в дію Положення про комісію з питань академічної доброчесності Херсонського державного університету», склад Комісії затверджується наказом ректора університету за поданням вченої ради університету.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Згідно п.2.2. цього положення до складу Комісії входять: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- за посадами: проректор з навчальної та науково-педагогічної роботи, проректор з наукової роботи, особа, на яку покладено повноваження з питань запобігання та виявлення корупції, вчений секретар університету, директор Наукової бібліотеки, вчені секретарі спеціалізованих вчених рад, керівник навчального відділу, керівник навчально-методичного відділу, керівник відділу з питань інтелектуальної власності, голова Наукового товариства студентів, аспірантів, докторантів і молодих учених Університету;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- інші особи.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Голова, заступник голови та секретар Комісії обираються з числа осіб, затверджених наказом ректора на самому засіданні. 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Голова веде засідання, підписує протоколи та рішення тощо. 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За відсутності голови Комісії його обов’язки виконує заступник. 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Секретар Комісії здійснює повноваження щодо ведення протоколу засідання, технічної підготовки матеріалів до розгляду їх на засіданні тощо.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Членство у Комісії припиняється: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- у зв’язку з припиненням трудових відносин з Університетом або внаслідок переведення на іншу посаду;</w:t>
      </w:r>
    </w:p>
    <w:p w:rsidR="00A460B1" w:rsidRPr="002F2D10" w:rsidRDefault="00A460B1" w:rsidP="00A460B1">
      <w:pPr>
        <w:pStyle w:val="2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- з власної волі.</w:t>
      </w:r>
    </w:p>
    <w:p w:rsidR="00C9586B" w:rsidRPr="00855C60" w:rsidRDefault="00C9586B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F6E3A" w:rsidRPr="002F2D10" w:rsidRDefault="00CF6E3A" w:rsidP="00CF6E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1. Затвердити такий склад комісії з питань академічної доброчесності Херсонського державного університету: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Омельчук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С.А., проректор з наукової роботи;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Тюхтенко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Н.А., </w:t>
      </w: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проректорка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з навчальної та науково-педагогічної роботи;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>Цапів А.О., вчена секретарка спеціалізованої вченої ради К 67.051.05;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Окуневич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Т.Г., вчена секретарка спеціалізованої вченої ради Д 67.051.03;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lastRenderedPageBreak/>
        <w:t>Денисенко В.В., вчена секретарка спеціалізованої вченої ради</w:t>
      </w:r>
      <w:r w:rsidRPr="00424180">
        <w:rPr>
          <w:rFonts w:ascii="Times New Roman" w:hAnsi="Times New Roman"/>
        </w:rPr>
        <w:t xml:space="preserve"> </w:t>
      </w:r>
      <w:r w:rsidRPr="00424180">
        <w:rPr>
          <w:rFonts w:ascii="Times New Roman" w:hAnsi="Times New Roman"/>
          <w:sz w:val="28"/>
        </w:rPr>
        <w:t>К</w:t>
      </w:r>
      <w:r w:rsidRPr="00424180">
        <w:rPr>
          <w:rFonts w:ascii="Times New Roman" w:hAnsi="Times New Roman"/>
          <w:sz w:val="28"/>
          <w:lang w:val="uk-UA"/>
        </w:rPr>
        <w:t> </w:t>
      </w:r>
      <w:r w:rsidRPr="00424180">
        <w:rPr>
          <w:rFonts w:ascii="Times New Roman" w:hAnsi="Times New Roman"/>
          <w:sz w:val="28"/>
        </w:rPr>
        <w:t>67.051.02</w:t>
      </w:r>
      <w:r w:rsidRPr="00424180">
        <w:rPr>
          <w:rFonts w:ascii="Times New Roman" w:hAnsi="Times New Roman"/>
          <w:sz w:val="28"/>
          <w:lang w:val="uk-UA"/>
        </w:rPr>
        <w:t>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Арустамова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Н.А., директорка Наукової бібліотеки;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Блах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В.С., керівниця відділу з питань інтелектуальної власності;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Воропай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Н.А., вчена секретарка університету;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Глухов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І.Г., голова Наукового товариства студентів, аспірантів і молодих учених університету;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 xml:space="preserve">Кобець В.М., керівник відділу із забезпечення якості освіти; 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Косякова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Т.О., керівниця навчального відділу;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Парасочкіна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К.В., начальниця юридичного відділу;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>Полякова Г.М., керівниця навчально-методичного відділу;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4180">
        <w:rPr>
          <w:rFonts w:ascii="Times New Roman" w:hAnsi="Times New Roman"/>
          <w:sz w:val="28"/>
          <w:szCs w:val="28"/>
          <w:lang w:val="uk-UA"/>
        </w:rPr>
        <w:t>Шорнік</w:t>
      </w:r>
      <w:proofErr w:type="spellEnd"/>
      <w:r w:rsidRPr="00424180">
        <w:rPr>
          <w:rFonts w:ascii="Times New Roman" w:hAnsi="Times New Roman"/>
          <w:sz w:val="28"/>
          <w:szCs w:val="28"/>
          <w:lang w:val="uk-UA"/>
        </w:rPr>
        <w:t xml:space="preserve"> В.М., уповноважений з питань запобігання та виявлення корупції;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 xml:space="preserve">Бєляєв Ю.І., радник ректора, голова </w:t>
      </w:r>
      <w:r w:rsidR="00640445" w:rsidRPr="00424180">
        <w:rPr>
          <w:rFonts w:ascii="Times New Roman" w:hAnsi="Times New Roman"/>
          <w:sz w:val="28"/>
          <w:szCs w:val="28"/>
          <w:lang w:val="uk-UA"/>
        </w:rPr>
        <w:t>Конференції</w:t>
      </w:r>
      <w:bookmarkStart w:id="0" w:name="_GoBack"/>
      <w:bookmarkEnd w:id="0"/>
      <w:r w:rsidRPr="00424180">
        <w:rPr>
          <w:rFonts w:ascii="Times New Roman" w:hAnsi="Times New Roman"/>
          <w:sz w:val="28"/>
          <w:szCs w:val="28"/>
          <w:lang w:val="uk-UA"/>
        </w:rPr>
        <w:t xml:space="preserve"> трудового колективу університету;</w:t>
      </w:r>
    </w:p>
    <w:p w:rsidR="00CF6E3A" w:rsidRPr="00424180" w:rsidRDefault="00CF6E3A" w:rsidP="00CF6E3A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24180">
        <w:rPr>
          <w:rFonts w:ascii="Times New Roman" w:hAnsi="Times New Roman"/>
          <w:sz w:val="28"/>
          <w:szCs w:val="28"/>
          <w:lang w:val="uk-UA"/>
        </w:rPr>
        <w:t xml:space="preserve">Коваль В.Ю., голова профкому викладачів та співробітників ХДУ.   </w:t>
      </w:r>
    </w:p>
    <w:p w:rsidR="00CF6E3A" w:rsidRPr="002F2D10" w:rsidRDefault="00CF6E3A" w:rsidP="00CF6E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2F2D10">
        <w:rPr>
          <w:rFonts w:ascii="Times New Roman" w:hAnsi="Times New Roman"/>
          <w:sz w:val="28"/>
          <w:szCs w:val="28"/>
          <w:lang w:val="uk-UA"/>
        </w:rPr>
        <w:t>Проректорці</w:t>
      </w:r>
      <w:proofErr w:type="spellEnd"/>
      <w:r w:rsidRPr="002F2D10">
        <w:rPr>
          <w:rFonts w:ascii="Times New Roman" w:hAnsi="Times New Roman"/>
          <w:sz w:val="28"/>
          <w:szCs w:val="28"/>
          <w:lang w:val="uk-UA"/>
        </w:rPr>
        <w:t xml:space="preserve"> з міжнародних </w:t>
      </w:r>
      <w:proofErr w:type="spellStart"/>
      <w:r w:rsidRPr="002F2D10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Pr="002F2D10">
        <w:rPr>
          <w:rFonts w:ascii="Times New Roman" w:hAnsi="Times New Roman"/>
          <w:sz w:val="28"/>
          <w:szCs w:val="28"/>
          <w:lang w:val="uk-UA"/>
        </w:rPr>
        <w:t xml:space="preserve">, науково-педагогічної роботи та комунікаційних технологій </w:t>
      </w:r>
      <w:proofErr w:type="spellStart"/>
      <w:r w:rsidRPr="002F2D10">
        <w:rPr>
          <w:rFonts w:ascii="Times New Roman" w:hAnsi="Times New Roman"/>
          <w:sz w:val="28"/>
          <w:szCs w:val="28"/>
          <w:lang w:val="uk-UA"/>
        </w:rPr>
        <w:t>Лавриковій</w:t>
      </w:r>
      <w:proofErr w:type="spellEnd"/>
      <w:r w:rsidRPr="002F2D10">
        <w:rPr>
          <w:rFonts w:ascii="Times New Roman" w:hAnsi="Times New Roman"/>
          <w:sz w:val="28"/>
          <w:szCs w:val="28"/>
          <w:lang w:val="uk-UA"/>
        </w:rPr>
        <w:t xml:space="preserve"> О.В. забезпечити оприлюднення затвердженого складу комісії з питань академічної доброчесності Херсонського державного університету на офіційному сайті університету в розділі «Інформація» (папка «Академічна доброчесність»).</w:t>
      </w:r>
    </w:p>
    <w:p w:rsidR="00CF6E3A" w:rsidRPr="004434BB" w:rsidRDefault="00CF6E3A" w:rsidP="00CF6E3A">
      <w:pPr>
        <w:rPr>
          <w:b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3D555F"/>
    <w:multiLevelType w:val="hybridMultilevel"/>
    <w:tmpl w:val="E4D425BE"/>
    <w:lvl w:ilvl="0" w:tplc="672ECB56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9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20"/>
  </w:num>
  <w:num w:numId="6">
    <w:abstractNumId w:val="13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9"/>
  </w:num>
  <w:num w:numId="12">
    <w:abstractNumId w:val="18"/>
  </w:num>
  <w:num w:numId="13">
    <w:abstractNumId w:val="0"/>
  </w:num>
  <w:num w:numId="14">
    <w:abstractNumId w:val="17"/>
  </w:num>
  <w:num w:numId="15">
    <w:abstractNumId w:val="6"/>
  </w:num>
  <w:num w:numId="16">
    <w:abstractNumId w:val="2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445"/>
    <w:rsid w:val="00640CC3"/>
    <w:rsid w:val="006D4106"/>
    <w:rsid w:val="00734DB7"/>
    <w:rsid w:val="00855C60"/>
    <w:rsid w:val="009874A5"/>
    <w:rsid w:val="009D7025"/>
    <w:rsid w:val="00A43BA8"/>
    <w:rsid w:val="00A44665"/>
    <w:rsid w:val="00A460B1"/>
    <w:rsid w:val="00A61FDA"/>
    <w:rsid w:val="00AC5455"/>
    <w:rsid w:val="00B226C3"/>
    <w:rsid w:val="00B82265"/>
    <w:rsid w:val="00BE0110"/>
    <w:rsid w:val="00C51474"/>
    <w:rsid w:val="00C524CF"/>
    <w:rsid w:val="00C9586B"/>
    <w:rsid w:val="00CA7814"/>
    <w:rsid w:val="00CE5ADE"/>
    <w:rsid w:val="00CF6E3A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69E0C-DBBC-4FFD-BE03-F60228B7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A460B1"/>
    <w:pPr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460B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35</cp:revision>
  <cp:lastPrinted>2018-09-18T08:14:00Z</cp:lastPrinted>
  <dcterms:created xsi:type="dcterms:W3CDTF">2018-09-18T11:47:00Z</dcterms:created>
  <dcterms:modified xsi:type="dcterms:W3CDTF">2020-01-13T08:10:00Z</dcterms:modified>
</cp:coreProperties>
</file>